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C0D8" w14:textId="273D1730" w:rsidR="000D344C" w:rsidRDefault="000D344C" w:rsidP="00C378AE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B2E0D4A" w14:textId="77777777" w:rsidR="000D344C" w:rsidRDefault="00ED2F1E" w:rsidP="00C378AE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ABORTION</w:t>
      </w:r>
    </w:p>
    <w:p w14:paraId="50C09C29" w14:textId="77777777" w:rsidR="006A240E" w:rsidRPr="006A240E" w:rsidRDefault="00ED2F1E" w:rsidP="00C378AE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240E">
        <w:rPr>
          <w:rFonts w:ascii="Times New Roman" w:eastAsia="Times New Roman" w:hAnsi="Times New Roman" w:cs="Times New Roman"/>
          <w:sz w:val="24"/>
          <w:szCs w:val="24"/>
          <w:lang w:eastAsia="en-GB"/>
        </w:rPr>
        <w:t>Pros for abortion</w:t>
      </w:r>
    </w:p>
    <w:p w14:paraId="0833A74A" w14:textId="77777777" w:rsidR="006A240E" w:rsidRDefault="00ED2F1E" w:rsidP="00554F77">
      <w:pPr>
        <w:shd w:val="clear" w:color="auto" w:fill="FFFFFF"/>
        <w:spacing w:after="75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Some of the reasons that justify an abortion include the following;</w:t>
      </w:r>
    </w:p>
    <w:p w14:paraId="40A585EB" w14:textId="77777777" w:rsidR="006A240E" w:rsidRPr="00C378AE" w:rsidRDefault="00ED2F1E" w:rsidP="00C378AE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Abortion, for the sake of a mother's health both mentally a</w:t>
      </w:r>
      <w:r w:rsidR="00554F77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n</w:t>
      </w: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d physically.</w:t>
      </w:r>
      <w:r w:rsidR="00C378AE" w:rsidRPr="00C378AE">
        <w:t xml:space="preserve"> </w:t>
      </w:r>
      <w:r w:rsidR="00C378AE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290F5F84" w14:textId="77777777" w:rsidR="006A240E" w:rsidRPr="00C378AE" w:rsidRDefault="00ED2F1E" w:rsidP="00C378AE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In case an abortion is a result of a crime such as rape, incest, or child abuse.</w:t>
      </w:r>
      <w:r w:rsidR="00C378AE" w:rsidRPr="00C378AE">
        <w:t xml:space="preserve"> </w:t>
      </w:r>
      <w:r w:rsidR="00C378AE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4DD007F2" w14:textId="77777777" w:rsidR="00554F77" w:rsidRPr="00C378AE" w:rsidRDefault="00ED2F1E" w:rsidP="00C378AE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Situations where a child would have unacceptable life qualities such as severe physical handicap, genetic problems, and severe mental defects.</w:t>
      </w:r>
      <w:r w:rsidR="00C378AE" w:rsidRPr="00C378AE">
        <w:t xml:space="preserve"> </w:t>
      </w:r>
      <w:r w:rsidR="00C378AE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40CDA335" w14:textId="77777777" w:rsidR="00554F77" w:rsidRPr="00C378AE" w:rsidRDefault="00ED2F1E" w:rsidP="00C378AE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There are social reasons which include; the inability of a mother to cope with a child, mother being too young to deal with the child, and very high poverty rates.</w:t>
      </w:r>
      <w:r w:rsidR="00C378AE" w:rsidRPr="00C378AE">
        <w:t xml:space="preserve"> </w:t>
      </w:r>
      <w:r w:rsidR="00C378AE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rlz=1C1CHBD_enKE831KE831&amp;sxsrf=ACYBGNTl7NyZtJFKTMdNjSzbr6VCtaLqfw:1583072369904&amp;q=related:www.bbc.com/ethics/abortion/legal/when_1.shtml+reasons+for+an+abortion&amp;tbo=1&amp;sa=X&amp;ved=2ahUKEwiJ4IuSvPnnAhUCA2MBHZXxDjUQHzAHegQIBxAH&amp;biw=718&amp;bih=628#</w:t>
      </w:r>
    </w:p>
    <w:p w14:paraId="2BFB0F5B" w14:textId="77777777" w:rsidR="00554F77" w:rsidRPr="00C378AE" w:rsidRDefault="00ED2F1E" w:rsidP="00C378AE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t>Government policies such as; regulation of population size, control of groups within a population, and improvement of the community.</w:t>
      </w:r>
      <w:r w:rsidR="00C378AE" w:rsidRPr="00C378AE">
        <w:t xml:space="preserve"> </w:t>
      </w:r>
      <w:r w:rsidR="00C378AE" w:rsidRPr="00C378AE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https://www.google.com/search?rlz=1C1CHBD_enKE831KE831&amp;sxsrf=ACYBGNTl7NyZtJFKTMdNjSzbr6VCtaLqfw:1583072369904&amp;q=related:www.bbc.com/ethics/abortion/legal/when_1.shtml+reasons+for+an+abortion&amp;tbo=1&amp;sa=X&amp;ved=2ahUKEwiJ4IuSvPnnAhUCA2MBHZXxDjUQHzAHegQIBxAH&amp;biw=718&amp;bih=628#</w:t>
      </w:r>
    </w:p>
    <w:p w14:paraId="5988ED80" w14:textId="77777777" w:rsidR="00554F77" w:rsidRPr="00C378AE" w:rsidRDefault="00ED2F1E" w:rsidP="004D0B7D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 reasons that an individual has as to why she can’t carry the pregnancy.</w:t>
      </w:r>
      <w:r w:rsidR="004D0B7D" w:rsidRPr="004D0B7D">
        <w:t xml:space="preserve"> </w:t>
      </w:r>
      <w:proofErr w:type="gramStart"/>
      <w:r w:rsidR="004D0B7D" w:rsidRPr="004D0B7D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https://www.google.com/search?rlz=1C1CHBD_enKE831KE831&amp;sxsrf=ACYBGNQRfOVMjYNT6_UWPC49varfDJH50Q%3A1583072906981&amp;ei=isZbXsXEO5qIjLsP_c2p-Ag&amp;q=reasons+for+abortion&amp;oq=reasons+for+abortion&amp;gs_l=psy-ab.1.0.35i39j0i7i30l2j0l7.24635.27637..</w:t>
      </w:r>
      <w:proofErr w:type="gramEnd"/>
      <w:r w:rsidR="004D0B7D" w:rsidRPr="004D0B7D">
        <w:rPr>
          <w:rFonts w:ascii="Times New Roman" w:eastAsia="Times New Roman" w:hAnsi="Times New Roman" w:cs="Times New Roman"/>
          <w:sz w:val="24"/>
          <w:szCs w:val="24"/>
          <w:lang w:eastAsia="en-GB"/>
        </w:rPr>
        <w:t>33952...0.0..1.803.3867.2-7j2j2j0j1......0....1..gws-wiz.......35i304i39.HwOcbfrZmNM#</w:t>
      </w:r>
    </w:p>
    <w:p w14:paraId="750C205D" w14:textId="77777777" w:rsidR="00554F77" w:rsidRPr="000D344C" w:rsidRDefault="00ED2F1E" w:rsidP="004D0B7D">
      <w:pPr>
        <w:pStyle w:val="ListParagraph"/>
        <w:numPr>
          <w:ilvl w:val="0"/>
          <w:numId w:val="2"/>
        </w:numPr>
        <w:shd w:val="clear" w:color="auto" w:fill="FFFFFF"/>
        <w:spacing w:after="75" w:line="336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0B7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Abortion as a substitute for contraception.</w:t>
      </w:r>
      <w:r w:rsidRPr="004D0B7D">
        <w:t xml:space="preserve"> </w:t>
      </w:r>
      <w:hyperlink r:id="rId7" w:history="1">
        <w:r w:rsidRPr="000D344C">
          <w:rPr>
            <w:rStyle w:val="Hyperlink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eastAsia="en-GB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ww.google.com/search?rlz=1C1CHBD_enKE831KE831&amp;sxsrf=ACYBGNQRfOVMjYNT6_UWPC49varfDJH50Q%3A1583072906981&amp;ei=isZbXsXEO5qIjLsP_c2p-Ag&amp;q=reasons+for+abortion&amp;oq=reasons+for+abortion&amp;gs_l=psy-ab.1.0.35i39j0i7i30l2j0l7.24635.27637..33952...0.0..1.803.3867.2-7j2j2j0j1......0....1..gws-wiz.......35i304i39.HwOcbfrZmNM#</w:t>
        </w:r>
      </w:hyperlink>
    </w:p>
    <w:p w14:paraId="6D4279F5" w14:textId="77777777" w:rsidR="004D0B7D" w:rsidRPr="002F01A3" w:rsidRDefault="00ED2F1E" w:rsidP="002F01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</w:pPr>
      <w:r w:rsidRPr="002F01A3">
        <w:t>Human agents possess a wil</w:t>
      </w:r>
      <w:r w:rsidR="002F01A3" w:rsidRPr="002F01A3">
        <w:t>l capable of free choice. https://www.google.com/search?q=friedrich+nietzsche+on+morality&amp;rlz=1C1CHBD_enKE831KE831&amp;oq=friedrich+nietzsone&amp;aqs=chrome.4.69i57j0l7.16037j0j9&amp;sourceid=chrome&amp;ie=UTF-8#</w:t>
      </w:r>
    </w:p>
    <w:p w14:paraId="2A4D94AE" w14:textId="77777777" w:rsidR="004D0B7D" w:rsidRPr="002F01A3" w:rsidRDefault="00ED2F1E" w:rsidP="002F01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</w:pPr>
      <w:r w:rsidRPr="002F01A3">
        <w:t>The self is suffi</w:t>
      </w:r>
      <w:r w:rsidR="002F01A3" w:rsidRPr="002F01A3">
        <w:t xml:space="preserve">ciently transparent that agents’ </w:t>
      </w:r>
      <w:r w:rsidRPr="002F01A3">
        <w:t>actions can be distinguished based on their respective motives</w:t>
      </w:r>
      <w:r w:rsidR="002F01A3" w:rsidRPr="002F01A3">
        <w:t>https://www.google.com/search?q=friedrich+nietzsche+on+morality&amp;rlz=1C1CHBD_enKE831KE831&amp;oq=friedrich+nietzsone&amp;aqs=chrome.4.69i57j0l7.16037j0j9&amp;sourceid=chrome&amp;ie=UTF-8#.</w:t>
      </w:r>
      <w:r w:rsidRPr="002F01A3">
        <w:t xml:space="preserve"> </w:t>
      </w:r>
    </w:p>
    <w:p w14:paraId="7D4DA79B" w14:textId="77777777" w:rsidR="00D169C1" w:rsidRPr="002F01A3" w:rsidRDefault="00ED2F1E" w:rsidP="002F01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</w:pPr>
      <w:r w:rsidRPr="002F01A3">
        <w:t>Human agents are sufficiently similar that one moral code is appropriate f</w:t>
      </w:r>
      <w:r w:rsidR="002F01A3" w:rsidRPr="002F01A3">
        <w:t xml:space="preserve">or the interests of all. </w:t>
      </w:r>
      <w:hyperlink r:id="rId8" w:history="1">
        <w:r w:rsidR="002F01A3" w:rsidRPr="002F01A3">
          <w:rPr>
            <w:rStyle w:val="Hyperlink"/>
            <w:color w:val="auto"/>
          </w:rPr>
          <w:t>https://www.google.com/search?q=friedrich+nietzsche+on+morality&amp;rlz=1C1CHBD_enKE831KE831&amp;oq=friedrich+nietzsone&amp;aqs=chrome.4.69i57j0l7.16037j0j9&amp;sourceid=chrome&amp;ie=UTF-8#</w:t>
        </w:r>
      </w:hyperlink>
    </w:p>
    <w:p w14:paraId="2723E1B1" w14:textId="77777777" w:rsidR="002F01A3" w:rsidRDefault="002F01A3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</w:p>
    <w:p w14:paraId="26960ADC" w14:textId="77777777" w:rsidR="00A60DAE" w:rsidRDefault="00A60DAE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</w:p>
    <w:p w14:paraId="7BA61277" w14:textId="77777777" w:rsidR="00E52599" w:rsidRDefault="00E52599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</w:p>
    <w:p w14:paraId="24781B49" w14:textId="77777777" w:rsidR="00E52599" w:rsidRDefault="00E52599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</w:p>
    <w:p w14:paraId="69A481E2" w14:textId="77777777" w:rsidR="00E52599" w:rsidRDefault="00E52599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</w:p>
    <w:p w14:paraId="652B5F4E" w14:textId="2EBB7C83" w:rsidR="002F01A3" w:rsidRDefault="00ED2F1E" w:rsidP="002F01A3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  <w:r>
        <w:lastRenderedPageBreak/>
        <w:t>The cons of abortion</w:t>
      </w:r>
    </w:p>
    <w:p w14:paraId="4BF414D1" w14:textId="77777777" w:rsidR="00A60DAE" w:rsidRDefault="00ED2F1E" w:rsidP="00A60DAE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 xml:space="preserve">The following are reasons against conducting an abortion.                          </w:t>
      </w:r>
    </w:p>
    <w:p w14:paraId="6DCF7BD3" w14:textId="77777777" w:rsidR="00A60DAE" w:rsidRPr="00A60DAE" w:rsidRDefault="00ED2F1E" w:rsidP="00A60DA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</w:pPr>
      <w:r w:rsidRPr="002F01A3">
        <w:rPr>
          <w:bCs/>
        </w:rPr>
        <w:t>Abortion does not free wo</w:t>
      </w:r>
      <w:r w:rsidRPr="00A60DAE">
        <w:rPr>
          <w:bCs/>
        </w:rPr>
        <w:t>men.</w:t>
      </w:r>
      <w:r w:rsidRPr="00A60DAE">
        <w:t xml:space="preserve"> </w:t>
      </w:r>
      <w:proofErr w:type="gramStart"/>
      <w:r w:rsidRPr="00A60DAE">
        <w:rPr>
          <w:bCs/>
        </w:rPr>
        <w:t>https://www.google.com/search?q=reasons+against+an+abortion&amp;rlz=1C1CHBD_enKE831KE831&amp;oq=reasons+against+an+abortion&amp;aqs=chrome..</w:t>
      </w:r>
      <w:proofErr w:type="gramEnd"/>
      <w:r w:rsidRPr="00A60DAE">
        <w:rPr>
          <w:bCs/>
        </w:rPr>
        <w:t>69i57.10736j0j9&amp;sourceid=chrome&amp;ie=UTF-8#</w:t>
      </w:r>
    </w:p>
    <w:p w14:paraId="4BCE4F0E" w14:textId="77777777" w:rsidR="00A60DAE" w:rsidRPr="00A60DAE" w:rsidRDefault="00ED2F1E" w:rsidP="00A60DA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bCs/>
        </w:rPr>
      </w:pPr>
      <w:r w:rsidRPr="00A60DAE">
        <w:rPr>
          <w:bCs/>
        </w:rPr>
        <w:t>Abortion sidesteps the oppression of women.</w:t>
      </w:r>
      <w:r w:rsidRPr="00A60DAE">
        <w:t xml:space="preserve"> </w:t>
      </w:r>
      <w:proofErr w:type="gramStart"/>
      <w:r w:rsidRPr="00A60DAE">
        <w:rPr>
          <w:bCs/>
        </w:rPr>
        <w:t>https://www.google.com/search?q=reasons+against+an+abortion&amp;rlz=1C1CHBD_enKE831KE831&amp;oq=reasons+against+an+abortion&amp;aqs=chrome..</w:t>
      </w:r>
      <w:proofErr w:type="gramEnd"/>
      <w:r w:rsidRPr="00A60DAE">
        <w:rPr>
          <w:bCs/>
        </w:rPr>
        <w:t>69i57.10736j0j9&amp;sourceid=chrome&amp;ie=UTF-8#</w:t>
      </w:r>
    </w:p>
    <w:p w14:paraId="44BB9A3C" w14:textId="77777777" w:rsidR="002F01A3" w:rsidRPr="00A60DAE" w:rsidRDefault="00ED2F1E" w:rsidP="00A60DA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</w:pPr>
      <w:r w:rsidRPr="002F01A3">
        <w:rPr>
          <w:bCs/>
        </w:rPr>
        <w:t>Abortion damages women</w:t>
      </w:r>
      <w:r w:rsidRPr="00A60DAE">
        <w:rPr>
          <w:bCs/>
        </w:rPr>
        <w:t xml:space="preserve">. </w:t>
      </w:r>
      <w:proofErr w:type="gramStart"/>
      <w:r w:rsidR="00A60DAE" w:rsidRPr="00A60DAE">
        <w:rPr>
          <w:bCs/>
        </w:rPr>
        <w:t>https://www.google.com/search?q=reasons+against+an+abortion&amp;rlz=1C1CHBD_enKE831KE831&amp;oq=reasons+against+an+abortion&amp;aqs=chrome..</w:t>
      </w:r>
      <w:proofErr w:type="gramEnd"/>
      <w:r w:rsidR="00A60DAE" w:rsidRPr="00A60DAE">
        <w:rPr>
          <w:bCs/>
        </w:rPr>
        <w:t>69i57.10736j0j9&amp;sourceid=chrome&amp;ie=UTF-8#</w:t>
      </w:r>
    </w:p>
    <w:p w14:paraId="6C18DAF1" w14:textId="77777777" w:rsidR="002F01A3" w:rsidRPr="00A60DAE" w:rsidRDefault="00ED2F1E" w:rsidP="00A60DAE">
      <w:pPr>
        <w:pStyle w:val="Heading2"/>
        <w:numPr>
          <w:ilvl w:val="0"/>
          <w:numId w:val="3"/>
        </w:numPr>
        <w:pBdr>
          <w:top w:val="dotted" w:sz="6" w:space="11" w:color="C1C1C1"/>
        </w:pBdr>
        <w:shd w:val="clear" w:color="auto" w:fill="FFFFFF"/>
        <w:spacing w:before="150" w:after="225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</w:pPr>
      <w:r w:rsidRPr="00A60DA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 xml:space="preserve">Abortion violates feminist </w:t>
      </w:r>
      <w:proofErr w:type="gramStart"/>
      <w:r w:rsidRPr="00A60DA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>principles</w:t>
      </w:r>
      <w:r w:rsidR="00A60DAE" w:rsidRPr="00A60DA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>https://www.google.com/search?q=reasons+against+an+abortion&amp;rlz=1C1CHBD_enKE831KE831&amp;oq=reasons+against+an+abortion&amp;aqs=chrome..</w:t>
      </w:r>
      <w:proofErr w:type="gramEnd"/>
      <w:r w:rsidR="00A60DAE" w:rsidRPr="00A60DA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>69i57.10736j0j9&amp;sourceid=chrome&amp;ie=UTF-8#</w:t>
      </w:r>
    </w:p>
    <w:p w14:paraId="10944604" w14:textId="77777777" w:rsidR="002F01A3" w:rsidRPr="00A60DAE" w:rsidRDefault="00ED2F1E" w:rsidP="00A60DAE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A60DA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Abortion is a male plot</w:t>
      </w:r>
      <w:r w:rsidR="00A60DAE" w:rsidRPr="00A60DA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="00A60DAE" w:rsidRPr="00A60DAE">
        <w:t xml:space="preserve"> </w:t>
      </w:r>
      <w:proofErr w:type="gramStart"/>
      <w:r w:rsidR="00A60DAE" w:rsidRPr="00A60DA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https://www.google.com/search?q=reasons+against+an+abortion&amp;rlz=1C1CHBD_enKE831KE831&amp;oq=reasons+against+an+abortion&amp;aqs=chrome..</w:t>
      </w:r>
      <w:proofErr w:type="gramEnd"/>
      <w:r w:rsidR="00A60DAE" w:rsidRPr="00A60DA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69i57.10736j0j9&amp;sourceid=chrome&amp;ie=UTF-8#</w:t>
      </w:r>
    </w:p>
    <w:p w14:paraId="234EC1AD" w14:textId="77777777" w:rsidR="002F01A3" w:rsidRPr="00A60DAE" w:rsidRDefault="002F01A3" w:rsidP="002F01A3">
      <w:p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1F68C27F" w14:textId="77777777" w:rsidR="002F01A3" w:rsidRPr="00F25D57" w:rsidRDefault="00ED2F1E" w:rsidP="00BD4988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We have a moral responsibility, and committing an abortion is against it.</w:t>
      </w:r>
      <w:r w:rsidRPr="00BD4988">
        <w:t xml:space="preserve"> </w:t>
      </w:r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https://en.wikipedia.org/wiki/Letter_from_Birmingham_Jail</w:t>
      </w:r>
    </w:p>
    <w:p w14:paraId="10FA41E7" w14:textId="77777777" w:rsidR="00A60DAE" w:rsidRPr="00A60DAE" w:rsidRDefault="00A60DAE" w:rsidP="00A60DAE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6BBF047F" w14:textId="77777777" w:rsidR="00A60DAE" w:rsidRDefault="00ED2F1E" w:rsidP="00BD4988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Unjust las put in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favor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of abortion should be broken since that is wrong.</w:t>
      </w:r>
      <w:r w:rsidRPr="00BD4988">
        <w:t xml:space="preserve"> </w:t>
      </w:r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https://en.</w:t>
      </w:r>
      <w:bookmarkStart w:id="0" w:name="_GoBack"/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wiki</w:t>
      </w:r>
      <w:bookmarkEnd w:id="0"/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pedia.org/wiki/Letter_from_Birmingham_Jail</w:t>
      </w:r>
    </w:p>
    <w:p w14:paraId="1A1C6437" w14:textId="77777777" w:rsidR="00BD4988" w:rsidRPr="00BD4988" w:rsidRDefault="00BD4988" w:rsidP="00BD498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4E3D50FF" w14:textId="77777777" w:rsidR="00BD4988" w:rsidRDefault="00ED2F1E" w:rsidP="00BD4988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It brings about oppression to the woman if she undergoes an abortion.</w:t>
      </w:r>
      <w:r w:rsidRPr="00BD4988">
        <w:t xml:space="preserve"> </w:t>
      </w:r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https://en.wikipedia.org/wiki/Letter_from_Birmingham_Jail</w:t>
      </w:r>
    </w:p>
    <w:p w14:paraId="21591743" w14:textId="77777777" w:rsidR="00BD4988" w:rsidRPr="00BD4988" w:rsidRDefault="00BD4988" w:rsidP="00BD498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71DE29E6" w14:textId="77777777" w:rsidR="00BD4988" w:rsidRDefault="00ED2F1E" w:rsidP="00BD4988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On some occasions, it drains the financial status of a family when it backfires.</w:t>
      </w:r>
      <w:r w:rsidRPr="00BD4988">
        <w:t xml:space="preserve"> </w:t>
      </w:r>
      <w:r w:rsidRPr="00BD4988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https://www.google.com/search?q=letter+from+birmingham+jail&amp;rlz=1C1CHBD_enKE831KE831&amp;oq=letter+from&amp;aqs=chrome.0.0j69i57j0l6.10019j0j9&amp;sourceid=chrome&amp;ie=UTF-8#</w:t>
      </w:r>
    </w:p>
    <w:p w14:paraId="72FA3E1C" w14:textId="77777777" w:rsidR="00BD4988" w:rsidRPr="00BD4988" w:rsidRDefault="00BD4988" w:rsidP="00BD498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052DA532" w14:textId="77777777" w:rsidR="00BD4988" w:rsidRPr="00F25D57" w:rsidRDefault="00ED2F1E" w:rsidP="00BD4988">
      <w:pPr>
        <w:pStyle w:val="ListParagraph"/>
        <w:numPr>
          <w:ilvl w:val="0"/>
          <w:numId w:val="3"/>
        </w:numPr>
        <w:shd w:val="clear" w:color="auto" w:fill="FFFFFF"/>
        <w:spacing w:after="150" w:line="312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 shallow understanding of the procedure brings about deaths and complications.</w:t>
      </w:r>
      <w:r w:rsidRPr="00BD4988">
        <w:t xml:space="preserve"> </w:t>
      </w:r>
      <w:r w:rsidRPr="00F25D5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https://en.wikipedia.org/wiki/Letter_from_Birmingham_Jail</w:t>
      </w:r>
    </w:p>
    <w:p w14:paraId="43272DBB" w14:textId="77777777" w:rsidR="002F01A3" w:rsidRDefault="002F01A3" w:rsidP="002F01A3">
      <w:pPr>
        <w:pStyle w:val="NormalWeb"/>
        <w:shd w:val="clear" w:color="auto" w:fill="FFFFFF"/>
        <w:spacing w:before="0" w:beforeAutospacing="0" w:after="150" w:afterAutospacing="0"/>
        <w:ind w:left="720"/>
      </w:pPr>
    </w:p>
    <w:p w14:paraId="51122C1C" w14:textId="77777777" w:rsidR="00BD4988" w:rsidRDefault="00BD4988" w:rsidP="002F01A3">
      <w:pPr>
        <w:pStyle w:val="NormalWeb"/>
        <w:shd w:val="clear" w:color="auto" w:fill="FFFFFF"/>
        <w:spacing w:before="0" w:beforeAutospacing="0" w:after="150" w:afterAutospacing="0"/>
        <w:ind w:left="720"/>
      </w:pPr>
    </w:p>
    <w:p w14:paraId="41330B75" w14:textId="77777777" w:rsidR="00BD4988" w:rsidRDefault="00BD4988" w:rsidP="000D344C">
      <w:pPr>
        <w:pStyle w:val="NormalWeb"/>
        <w:shd w:val="clear" w:color="auto" w:fill="FFFFFF"/>
        <w:spacing w:before="0" w:beforeAutospacing="0" w:after="150" w:afterAutospacing="0"/>
      </w:pPr>
    </w:p>
    <w:p w14:paraId="5E4B66D0" w14:textId="77777777" w:rsidR="000D344C" w:rsidRDefault="000D344C" w:rsidP="000D344C">
      <w:pPr>
        <w:pStyle w:val="NormalWeb"/>
        <w:shd w:val="clear" w:color="auto" w:fill="FFFFFF"/>
        <w:spacing w:before="0" w:beforeAutospacing="0" w:after="150" w:afterAutospacing="0"/>
      </w:pPr>
    </w:p>
    <w:p w14:paraId="0DB41534" w14:textId="77777777" w:rsidR="00BD4988" w:rsidRDefault="00BD4988" w:rsidP="002F01A3">
      <w:pPr>
        <w:pStyle w:val="NormalWeb"/>
        <w:shd w:val="clear" w:color="auto" w:fill="FFFFFF"/>
        <w:spacing w:before="0" w:beforeAutospacing="0" w:after="150" w:afterAutospacing="0"/>
        <w:ind w:left="720"/>
      </w:pPr>
    </w:p>
    <w:p w14:paraId="509E24FC" w14:textId="77777777" w:rsidR="000D344C" w:rsidRDefault="00ED2F1E" w:rsidP="00BD4988">
      <w:pPr>
        <w:pStyle w:val="NormalWeb"/>
        <w:shd w:val="clear" w:color="auto" w:fill="FFFFFF"/>
        <w:spacing w:before="0" w:beforeAutospacing="0" w:after="150" w:afterAutospacing="0"/>
        <w:ind w:left="720"/>
        <w:jc w:val="center"/>
      </w:pPr>
      <w:r>
        <w:t>References</w:t>
      </w:r>
    </w:p>
    <w:p w14:paraId="5DFDC11F" w14:textId="77777777" w:rsidR="00BD4988" w:rsidRPr="000D344C" w:rsidRDefault="00ED2F1E" w:rsidP="000D34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r w:rsidRPr="000D344C">
        <w:rPr>
          <w:color w:val="222222"/>
          <w:shd w:val="clear" w:color="auto" w:fill="FFFFFF"/>
        </w:rPr>
        <w:t>Beckwith, F. J. (2007). </w:t>
      </w:r>
      <w:r w:rsidRPr="000D344C">
        <w:rPr>
          <w:i/>
          <w:iCs/>
          <w:color w:val="222222"/>
          <w:shd w:val="clear" w:color="auto" w:fill="FFFFFF"/>
        </w:rPr>
        <w:t>Defending life: A moral and legal case against abortion choice</w:t>
      </w:r>
      <w:r w:rsidRPr="000D344C">
        <w:rPr>
          <w:color w:val="222222"/>
          <w:shd w:val="clear" w:color="auto" w:fill="FFFFFF"/>
        </w:rPr>
        <w:t>. Cambridge University Press.</w:t>
      </w:r>
    </w:p>
    <w:p w14:paraId="6AE6997A" w14:textId="77777777" w:rsidR="000D344C" w:rsidRPr="000D344C" w:rsidRDefault="00ED2F1E" w:rsidP="000D34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  <w:rPr>
          <w:color w:val="222222"/>
          <w:shd w:val="clear" w:color="auto" w:fill="FFFFFF"/>
        </w:rPr>
      </w:pPr>
      <w:proofErr w:type="spellStart"/>
      <w:r w:rsidRPr="000D344C">
        <w:rPr>
          <w:color w:val="222222"/>
          <w:shd w:val="clear" w:color="auto" w:fill="FFFFFF"/>
        </w:rPr>
        <w:t>Dickison</w:t>
      </w:r>
      <w:proofErr w:type="spellEnd"/>
      <w:r w:rsidRPr="000D344C">
        <w:rPr>
          <w:color w:val="222222"/>
          <w:shd w:val="clear" w:color="auto" w:fill="FFFFFF"/>
        </w:rPr>
        <w:t>, S. K. (1973). Abortion in antiquity. </w:t>
      </w:r>
      <w:r w:rsidRPr="000D344C">
        <w:rPr>
          <w:i/>
          <w:iCs/>
          <w:color w:val="222222"/>
          <w:shd w:val="clear" w:color="auto" w:fill="FFFFFF"/>
        </w:rPr>
        <w:t>Arethusa</w:t>
      </w:r>
      <w:r w:rsidRPr="000D344C">
        <w:rPr>
          <w:color w:val="222222"/>
          <w:shd w:val="clear" w:color="auto" w:fill="FFFFFF"/>
        </w:rPr>
        <w:t>, </w:t>
      </w:r>
      <w:r w:rsidRPr="000D344C">
        <w:rPr>
          <w:i/>
          <w:iCs/>
          <w:color w:val="222222"/>
          <w:shd w:val="clear" w:color="auto" w:fill="FFFFFF"/>
        </w:rPr>
        <w:t>6</w:t>
      </w:r>
      <w:r w:rsidRPr="000D344C">
        <w:rPr>
          <w:color w:val="222222"/>
          <w:shd w:val="clear" w:color="auto" w:fill="FFFFFF"/>
        </w:rPr>
        <w:t>(1), 159-166.</w:t>
      </w:r>
    </w:p>
    <w:p w14:paraId="2B9AC7A5" w14:textId="77777777" w:rsidR="000D344C" w:rsidRPr="000D344C" w:rsidRDefault="00ED2F1E" w:rsidP="000D34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proofErr w:type="spellStart"/>
      <w:r w:rsidRPr="000D344C">
        <w:rPr>
          <w:color w:val="222222"/>
          <w:shd w:val="clear" w:color="auto" w:fill="FFFFFF"/>
        </w:rPr>
        <w:t>Oyeshile</w:t>
      </w:r>
      <w:proofErr w:type="spellEnd"/>
      <w:r w:rsidRPr="000D344C">
        <w:rPr>
          <w:color w:val="222222"/>
          <w:shd w:val="clear" w:color="auto" w:fill="FFFFFF"/>
        </w:rPr>
        <w:t>, O. A. (2012). Nietzsche’s Beyond Good and Evil: A Morality of Immoralism. </w:t>
      </w:r>
      <w:proofErr w:type="spellStart"/>
      <w:r w:rsidRPr="000D344C">
        <w:rPr>
          <w:i/>
          <w:iCs/>
          <w:color w:val="222222"/>
          <w:shd w:val="clear" w:color="auto" w:fill="FFFFFF"/>
        </w:rPr>
        <w:t>Kaygı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. </w:t>
      </w:r>
      <w:proofErr w:type="spellStart"/>
      <w:r w:rsidRPr="000D344C">
        <w:rPr>
          <w:i/>
          <w:iCs/>
          <w:color w:val="222222"/>
          <w:shd w:val="clear" w:color="auto" w:fill="FFFFFF"/>
        </w:rPr>
        <w:t>Uludağ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 </w:t>
      </w:r>
      <w:proofErr w:type="spellStart"/>
      <w:r w:rsidRPr="000D344C">
        <w:rPr>
          <w:i/>
          <w:iCs/>
          <w:color w:val="222222"/>
          <w:shd w:val="clear" w:color="auto" w:fill="FFFFFF"/>
        </w:rPr>
        <w:t>Üniversitesi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 Fen-</w:t>
      </w:r>
      <w:proofErr w:type="spellStart"/>
      <w:r w:rsidRPr="000D344C">
        <w:rPr>
          <w:i/>
          <w:iCs/>
          <w:color w:val="222222"/>
          <w:shd w:val="clear" w:color="auto" w:fill="FFFFFF"/>
        </w:rPr>
        <w:t>Edebiyat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 </w:t>
      </w:r>
      <w:proofErr w:type="spellStart"/>
      <w:r w:rsidRPr="000D344C">
        <w:rPr>
          <w:i/>
          <w:iCs/>
          <w:color w:val="222222"/>
          <w:shd w:val="clear" w:color="auto" w:fill="FFFFFF"/>
        </w:rPr>
        <w:t>Fakültesi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 </w:t>
      </w:r>
      <w:proofErr w:type="spellStart"/>
      <w:r w:rsidRPr="000D344C">
        <w:rPr>
          <w:i/>
          <w:iCs/>
          <w:color w:val="222222"/>
          <w:shd w:val="clear" w:color="auto" w:fill="FFFFFF"/>
        </w:rPr>
        <w:t>Felsefe</w:t>
      </w:r>
      <w:proofErr w:type="spellEnd"/>
      <w:r w:rsidRPr="000D344C">
        <w:rPr>
          <w:i/>
          <w:iCs/>
          <w:color w:val="222222"/>
          <w:shd w:val="clear" w:color="auto" w:fill="FFFFFF"/>
        </w:rPr>
        <w:t xml:space="preserve"> </w:t>
      </w:r>
      <w:proofErr w:type="spellStart"/>
      <w:r w:rsidRPr="000D344C">
        <w:rPr>
          <w:i/>
          <w:iCs/>
          <w:color w:val="222222"/>
          <w:shd w:val="clear" w:color="auto" w:fill="FFFFFF"/>
        </w:rPr>
        <w:t>Dergisi</w:t>
      </w:r>
      <w:proofErr w:type="spellEnd"/>
      <w:r w:rsidRPr="000D344C">
        <w:rPr>
          <w:color w:val="222222"/>
          <w:shd w:val="clear" w:color="auto" w:fill="FFFFFF"/>
        </w:rPr>
        <w:t>, (18), 101-110.</w:t>
      </w:r>
    </w:p>
    <w:sectPr w:rsidR="000D344C" w:rsidRPr="000D344C" w:rsidSect="007B6711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39362" w14:textId="77777777" w:rsidR="001B1C5E" w:rsidRDefault="001B1C5E">
      <w:pPr>
        <w:spacing w:after="0" w:line="240" w:lineRule="auto"/>
      </w:pPr>
      <w:r>
        <w:separator/>
      </w:r>
    </w:p>
  </w:endnote>
  <w:endnote w:type="continuationSeparator" w:id="0">
    <w:p w14:paraId="31860DB1" w14:textId="77777777" w:rsidR="001B1C5E" w:rsidRDefault="001B1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7D442" w14:textId="77777777" w:rsidR="001B1C5E" w:rsidRDefault="001B1C5E">
      <w:pPr>
        <w:spacing w:after="0" w:line="240" w:lineRule="auto"/>
      </w:pPr>
      <w:r>
        <w:separator/>
      </w:r>
    </w:p>
  </w:footnote>
  <w:footnote w:type="continuationSeparator" w:id="0">
    <w:p w14:paraId="426DC30B" w14:textId="77777777" w:rsidR="001B1C5E" w:rsidRDefault="001B1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61F6C" w14:textId="77777777" w:rsidR="007B6711" w:rsidRDefault="007B6711">
    <w:pPr>
      <w:pStyle w:val="Header"/>
      <w:jc w:val="right"/>
    </w:pPr>
    <w:r>
      <w:t xml:space="preserve">ABORTION                                                                                                                                                               </w:t>
    </w:r>
    <w:sdt>
      <w:sdtPr>
        <w:id w:val="18412692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71D025A2" w14:textId="77777777" w:rsidR="000D344C" w:rsidRDefault="000D3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D1CF5" w14:textId="77777777" w:rsidR="007B6711" w:rsidRDefault="007B6711">
    <w:pPr>
      <w:pStyle w:val="Header"/>
    </w:pPr>
    <w:r>
      <w:t>Running Head: ABORTION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D6479"/>
    <w:multiLevelType w:val="hybridMultilevel"/>
    <w:tmpl w:val="44C465EE"/>
    <w:lvl w:ilvl="0" w:tplc="AEA80FF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F9E6C84" w:tentative="1">
      <w:start w:val="1"/>
      <w:numFmt w:val="lowerLetter"/>
      <w:lvlText w:val="%2."/>
      <w:lvlJc w:val="left"/>
      <w:pPr>
        <w:ind w:left="1800" w:hanging="360"/>
      </w:pPr>
    </w:lvl>
    <w:lvl w:ilvl="2" w:tplc="9B2EC48E" w:tentative="1">
      <w:start w:val="1"/>
      <w:numFmt w:val="lowerRoman"/>
      <w:lvlText w:val="%3."/>
      <w:lvlJc w:val="right"/>
      <w:pPr>
        <w:ind w:left="2520" w:hanging="180"/>
      </w:pPr>
    </w:lvl>
    <w:lvl w:ilvl="3" w:tplc="11683DD8" w:tentative="1">
      <w:start w:val="1"/>
      <w:numFmt w:val="decimal"/>
      <w:lvlText w:val="%4."/>
      <w:lvlJc w:val="left"/>
      <w:pPr>
        <w:ind w:left="3240" w:hanging="360"/>
      </w:pPr>
    </w:lvl>
    <w:lvl w:ilvl="4" w:tplc="17161F56" w:tentative="1">
      <w:start w:val="1"/>
      <w:numFmt w:val="lowerLetter"/>
      <w:lvlText w:val="%5."/>
      <w:lvlJc w:val="left"/>
      <w:pPr>
        <w:ind w:left="3960" w:hanging="360"/>
      </w:pPr>
    </w:lvl>
    <w:lvl w:ilvl="5" w:tplc="7C70351A" w:tentative="1">
      <w:start w:val="1"/>
      <w:numFmt w:val="lowerRoman"/>
      <w:lvlText w:val="%6."/>
      <w:lvlJc w:val="right"/>
      <w:pPr>
        <w:ind w:left="4680" w:hanging="180"/>
      </w:pPr>
    </w:lvl>
    <w:lvl w:ilvl="6" w:tplc="97C87648" w:tentative="1">
      <w:start w:val="1"/>
      <w:numFmt w:val="decimal"/>
      <w:lvlText w:val="%7."/>
      <w:lvlJc w:val="left"/>
      <w:pPr>
        <w:ind w:left="5400" w:hanging="360"/>
      </w:pPr>
    </w:lvl>
    <w:lvl w:ilvl="7" w:tplc="25385F1C" w:tentative="1">
      <w:start w:val="1"/>
      <w:numFmt w:val="lowerLetter"/>
      <w:lvlText w:val="%8."/>
      <w:lvlJc w:val="left"/>
      <w:pPr>
        <w:ind w:left="6120" w:hanging="360"/>
      </w:pPr>
    </w:lvl>
    <w:lvl w:ilvl="8" w:tplc="12CED1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240872"/>
    <w:multiLevelType w:val="hybridMultilevel"/>
    <w:tmpl w:val="6E7E6C9C"/>
    <w:lvl w:ilvl="0" w:tplc="C16E2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003170" w:tentative="1">
      <w:start w:val="1"/>
      <w:numFmt w:val="lowerLetter"/>
      <w:lvlText w:val="%2."/>
      <w:lvlJc w:val="left"/>
      <w:pPr>
        <w:ind w:left="1440" w:hanging="360"/>
      </w:pPr>
    </w:lvl>
    <w:lvl w:ilvl="2" w:tplc="FEA24AA6" w:tentative="1">
      <w:start w:val="1"/>
      <w:numFmt w:val="lowerRoman"/>
      <w:lvlText w:val="%3."/>
      <w:lvlJc w:val="right"/>
      <w:pPr>
        <w:ind w:left="2160" w:hanging="180"/>
      </w:pPr>
    </w:lvl>
    <w:lvl w:ilvl="3" w:tplc="17B03200" w:tentative="1">
      <w:start w:val="1"/>
      <w:numFmt w:val="decimal"/>
      <w:lvlText w:val="%4."/>
      <w:lvlJc w:val="left"/>
      <w:pPr>
        <w:ind w:left="2880" w:hanging="360"/>
      </w:pPr>
    </w:lvl>
    <w:lvl w:ilvl="4" w:tplc="87B4830E" w:tentative="1">
      <w:start w:val="1"/>
      <w:numFmt w:val="lowerLetter"/>
      <w:lvlText w:val="%5."/>
      <w:lvlJc w:val="left"/>
      <w:pPr>
        <w:ind w:left="3600" w:hanging="360"/>
      </w:pPr>
    </w:lvl>
    <w:lvl w:ilvl="5" w:tplc="2C04FB4E" w:tentative="1">
      <w:start w:val="1"/>
      <w:numFmt w:val="lowerRoman"/>
      <w:lvlText w:val="%6."/>
      <w:lvlJc w:val="right"/>
      <w:pPr>
        <w:ind w:left="4320" w:hanging="180"/>
      </w:pPr>
    </w:lvl>
    <w:lvl w:ilvl="6" w:tplc="7C6CDBCA" w:tentative="1">
      <w:start w:val="1"/>
      <w:numFmt w:val="decimal"/>
      <w:lvlText w:val="%7."/>
      <w:lvlJc w:val="left"/>
      <w:pPr>
        <w:ind w:left="5040" w:hanging="360"/>
      </w:pPr>
    </w:lvl>
    <w:lvl w:ilvl="7" w:tplc="88EA172E" w:tentative="1">
      <w:start w:val="1"/>
      <w:numFmt w:val="lowerLetter"/>
      <w:lvlText w:val="%8."/>
      <w:lvlJc w:val="left"/>
      <w:pPr>
        <w:ind w:left="5760" w:hanging="360"/>
      </w:pPr>
    </w:lvl>
    <w:lvl w:ilvl="8" w:tplc="7EA4D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03F49"/>
    <w:multiLevelType w:val="multilevel"/>
    <w:tmpl w:val="1188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0E"/>
    <w:rsid w:val="000D344C"/>
    <w:rsid w:val="001B1C5E"/>
    <w:rsid w:val="002F01A3"/>
    <w:rsid w:val="00345D25"/>
    <w:rsid w:val="004D0B7D"/>
    <w:rsid w:val="00554F77"/>
    <w:rsid w:val="00561B13"/>
    <w:rsid w:val="006A240E"/>
    <w:rsid w:val="007B6711"/>
    <w:rsid w:val="008E059B"/>
    <w:rsid w:val="00A60DAE"/>
    <w:rsid w:val="00AD074A"/>
    <w:rsid w:val="00BD4988"/>
    <w:rsid w:val="00C14279"/>
    <w:rsid w:val="00C378AE"/>
    <w:rsid w:val="00D169C1"/>
    <w:rsid w:val="00E52599"/>
    <w:rsid w:val="00ED2F1E"/>
    <w:rsid w:val="00F2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4AE3D"/>
  <w15:chartTrackingRefBased/>
  <w15:docId w15:val="{6B2F30E3-F08F-4E10-B9DB-0D7500CE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1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01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8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0B7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F01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1A3"/>
  </w:style>
  <w:style w:type="paragraph" w:styleId="Footer">
    <w:name w:val="footer"/>
    <w:basedOn w:val="Normal"/>
    <w:link w:val="FooterChar"/>
    <w:uiPriority w:val="99"/>
    <w:unhideWhenUsed/>
    <w:rsid w:val="002F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1A3"/>
  </w:style>
  <w:style w:type="character" w:customStyle="1" w:styleId="Heading2Char">
    <w:name w:val="Heading 2 Char"/>
    <w:basedOn w:val="DefaultParagraphFont"/>
    <w:link w:val="Heading2"/>
    <w:uiPriority w:val="9"/>
    <w:semiHidden/>
    <w:rsid w:val="002F01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friedrich+nietzsche+on+morality&amp;rlz=1C1CHBD_enKE831KE831&amp;oq=friedrich+nietzsone&amp;aqs=chrome.4.69i57j0l7.16037j0j9&amp;sourceid=chrome&amp;ie=UTF-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rlz=1C1CHBD_enKE831KE831&amp;sxsrf=ACYBGNQRfOVMjYNT6_UWPC49varfDJH50Q%3A1583072906981&amp;ei=isZbXsXEO5qIjLsP_c2p-Ag&amp;q=reasons+for+abortion&amp;oq=reasons+for+abortion&amp;gs_l=psy-ab.1.0.35i39j0i7i30l2j0l7.24635.27637..33952...0.0..1.803.3867.2-7j2j2j0j1......0....1..gws-wiz.......35i304i39.HwOcbfrZmN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Gracie Cleveland</cp:lastModifiedBy>
  <cp:revision>4</cp:revision>
  <dcterms:created xsi:type="dcterms:W3CDTF">2020-03-03T09:41:00Z</dcterms:created>
  <dcterms:modified xsi:type="dcterms:W3CDTF">2020-03-16T22:19:00Z</dcterms:modified>
</cp:coreProperties>
</file>